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0B8A" w14:textId="77777777" w:rsidR="00C83D67" w:rsidRDefault="00000000">
      <w:pPr>
        <w:pStyle w:val="BodyA"/>
        <w:jc w:val="center"/>
        <w:rPr>
          <w:rFonts w:ascii="Garamond" w:eastAsia="Garamond" w:hAnsi="Garamond" w:cs="Garamond"/>
          <w:b/>
          <w:bCs/>
          <w:sz w:val="24"/>
          <w:szCs w:val="24"/>
        </w:rPr>
      </w:pPr>
      <w:r>
        <w:rPr>
          <w:rFonts w:ascii="Garamond" w:hAnsi="Garamond"/>
          <w:b/>
          <w:bCs/>
          <w:sz w:val="24"/>
          <w:szCs w:val="24"/>
        </w:rPr>
        <w:t>120th Convention of the Episcopal Church in Utah</w:t>
      </w:r>
    </w:p>
    <w:p w14:paraId="5A585C56" w14:textId="77777777" w:rsidR="00C83D67" w:rsidRDefault="00000000">
      <w:pPr>
        <w:pStyle w:val="BodyA"/>
        <w:jc w:val="center"/>
        <w:rPr>
          <w:rFonts w:ascii="Garamond" w:eastAsia="Garamond" w:hAnsi="Garamond" w:cs="Garamond"/>
          <w:b/>
          <w:bCs/>
          <w:sz w:val="24"/>
          <w:szCs w:val="24"/>
        </w:rPr>
      </w:pPr>
      <w:r>
        <w:rPr>
          <w:rFonts w:ascii="Garamond" w:hAnsi="Garamond"/>
          <w:b/>
          <w:bCs/>
          <w:sz w:val="24"/>
          <w:szCs w:val="24"/>
        </w:rPr>
        <w:t>Report of the Diocesan Council</w:t>
      </w:r>
    </w:p>
    <w:p w14:paraId="0ADB39B8" w14:textId="77777777" w:rsidR="00C83D67" w:rsidRDefault="00C83D67">
      <w:pPr>
        <w:pStyle w:val="BodyA"/>
        <w:rPr>
          <w:rFonts w:ascii="Garamond" w:eastAsia="Garamond" w:hAnsi="Garamond" w:cs="Garamond"/>
          <w:sz w:val="24"/>
          <w:szCs w:val="24"/>
        </w:rPr>
      </w:pPr>
    </w:p>
    <w:p w14:paraId="1741FF98" w14:textId="77777777" w:rsidR="00C83D67" w:rsidRDefault="00000000">
      <w:pPr>
        <w:pStyle w:val="BodyA"/>
        <w:rPr>
          <w:rFonts w:ascii="Garamond" w:eastAsia="Garamond" w:hAnsi="Garamond" w:cs="Garamond"/>
          <w:b/>
          <w:bCs/>
          <w:sz w:val="24"/>
          <w:szCs w:val="24"/>
          <w:u w:val="single"/>
        </w:rPr>
      </w:pPr>
      <w:r>
        <w:rPr>
          <w:rFonts w:ascii="Garamond" w:hAnsi="Garamond"/>
          <w:b/>
          <w:bCs/>
          <w:sz w:val="24"/>
          <w:szCs w:val="24"/>
          <w:u w:val="single"/>
        </w:rPr>
        <w:t>Members</w:t>
      </w:r>
    </w:p>
    <w:p w14:paraId="59F72317" w14:textId="77777777" w:rsidR="00C83D67" w:rsidRDefault="00000000">
      <w:pPr>
        <w:pStyle w:val="BodyA"/>
        <w:rPr>
          <w:rFonts w:ascii="Garamond" w:eastAsia="Garamond" w:hAnsi="Garamond" w:cs="Garamond"/>
          <w:b/>
          <w:bCs/>
          <w:sz w:val="24"/>
          <w:szCs w:val="24"/>
        </w:rPr>
      </w:pPr>
      <w:r>
        <w:rPr>
          <w:rFonts w:ascii="Garamond" w:hAnsi="Garamond"/>
          <w:b/>
          <w:bCs/>
          <w:sz w:val="24"/>
          <w:szCs w:val="24"/>
        </w:rPr>
        <w:t>Council Executive Committee</w:t>
      </w:r>
    </w:p>
    <w:p w14:paraId="7909FE05" w14:textId="77777777" w:rsidR="00C83D67" w:rsidRDefault="00000000">
      <w:pPr>
        <w:pStyle w:val="BodyA"/>
        <w:rPr>
          <w:rFonts w:ascii="Garamond" w:eastAsia="Garamond" w:hAnsi="Garamond" w:cs="Garamond"/>
          <w:sz w:val="24"/>
          <w:szCs w:val="24"/>
        </w:rPr>
      </w:pPr>
      <w:r>
        <w:rPr>
          <w:rFonts w:ascii="Garamond" w:hAnsi="Garamond"/>
          <w:sz w:val="24"/>
          <w:szCs w:val="24"/>
        </w:rPr>
        <w:t>Bishop Phyllis Spiegel - President, Don Wood - Vice President, Frank Ascione, Deacon Ranee Hollinger - Secretary</w:t>
      </w:r>
    </w:p>
    <w:p w14:paraId="0F630FC3" w14:textId="77777777" w:rsidR="00C83D67" w:rsidRDefault="00C83D67">
      <w:pPr>
        <w:pStyle w:val="BodyA"/>
        <w:rPr>
          <w:rFonts w:ascii="Garamond" w:eastAsia="Garamond" w:hAnsi="Garamond" w:cs="Garamond"/>
          <w:sz w:val="24"/>
          <w:szCs w:val="24"/>
        </w:rPr>
      </w:pPr>
    </w:p>
    <w:p w14:paraId="66606EC0" w14:textId="77777777" w:rsidR="00C83D67" w:rsidRDefault="00000000">
      <w:pPr>
        <w:pStyle w:val="BodyA"/>
        <w:rPr>
          <w:rFonts w:ascii="Garamond" w:eastAsia="Garamond" w:hAnsi="Garamond" w:cs="Garamond"/>
          <w:sz w:val="24"/>
          <w:szCs w:val="24"/>
        </w:rPr>
      </w:pPr>
      <w:r>
        <w:rPr>
          <w:rFonts w:ascii="Garamond" w:hAnsi="Garamond"/>
          <w:b/>
          <w:bCs/>
          <w:sz w:val="24"/>
          <w:szCs w:val="24"/>
        </w:rPr>
        <w:t>Regional Representatives</w:t>
      </w:r>
    </w:p>
    <w:p w14:paraId="1C859D75" w14:textId="77777777" w:rsidR="00C83D67" w:rsidRDefault="00000000">
      <w:pPr>
        <w:pStyle w:val="BodyA"/>
        <w:rPr>
          <w:rFonts w:ascii="Garamond" w:eastAsia="Garamond" w:hAnsi="Garamond" w:cs="Garamond"/>
          <w:sz w:val="24"/>
          <w:szCs w:val="24"/>
        </w:rPr>
      </w:pPr>
      <w:r>
        <w:rPr>
          <w:rFonts w:ascii="Garamond" w:hAnsi="Garamond"/>
          <w:sz w:val="24"/>
          <w:szCs w:val="24"/>
        </w:rPr>
        <w:t>Eastern/Southeastern Region - Cole Manning (Resigned due to enrollment in Utah Valley University)</w:t>
      </w:r>
    </w:p>
    <w:p w14:paraId="4CF665F3" w14:textId="77777777" w:rsidR="00C83D67" w:rsidRDefault="00000000">
      <w:pPr>
        <w:pStyle w:val="BodyA"/>
        <w:rPr>
          <w:rFonts w:ascii="Garamond" w:eastAsia="Garamond" w:hAnsi="Garamond" w:cs="Garamond"/>
          <w:sz w:val="24"/>
          <w:szCs w:val="24"/>
        </w:rPr>
      </w:pPr>
      <w:r>
        <w:rPr>
          <w:rFonts w:ascii="Garamond" w:hAnsi="Garamond"/>
          <w:sz w:val="24"/>
          <w:szCs w:val="24"/>
        </w:rPr>
        <w:t>Northern Region - Frank Ascione</w:t>
      </w:r>
    </w:p>
    <w:p w14:paraId="23B1E9F4" w14:textId="77777777" w:rsidR="00C83D67" w:rsidRDefault="00000000">
      <w:pPr>
        <w:pStyle w:val="BodyA"/>
        <w:rPr>
          <w:rFonts w:ascii="Garamond" w:eastAsia="Garamond" w:hAnsi="Garamond" w:cs="Garamond"/>
          <w:sz w:val="24"/>
          <w:szCs w:val="24"/>
        </w:rPr>
      </w:pPr>
      <w:r>
        <w:rPr>
          <w:rFonts w:ascii="Garamond" w:hAnsi="Garamond"/>
          <w:sz w:val="24"/>
          <w:szCs w:val="24"/>
        </w:rPr>
        <w:t>Salt Lake Region - Joseph Frank, Don Wood</w:t>
      </w:r>
    </w:p>
    <w:p w14:paraId="7B6904D6" w14:textId="77777777" w:rsidR="00C83D67" w:rsidRDefault="00000000">
      <w:pPr>
        <w:pStyle w:val="BodyA"/>
        <w:rPr>
          <w:rFonts w:ascii="Garamond" w:eastAsia="Garamond" w:hAnsi="Garamond" w:cs="Garamond"/>
          <w:sz w:val="24"/>
          <w:szCs w:val="24"/>
        </w:rPr>
      </w:pPr>
      <w:r>
        <w:rPr>
          <w:rFonts w:ascii="Garamond" w:hAnsi="Garamond"/>
          <w:sz w:val="24"/>
          <w:szCs w:val="24"/>
        </w:rPr>
        <w:t>Southern Region - Sandra Corp</w:t>
      </w:r>
    </w:p>
    <w:p w14:paraId="06EB85B9" w14:textId="77777777" w:rsidR="00C83D67" w:rsidRDefault="00C83D67">
      <w:pPr>
        <w:pStyle w:val="BodyA"/>
        <w:rPr>
          <w:rFonts w:ascii="Garamond" w:eastAsia="Garamond" w:hAnsi="Garamond" w:cs="Garamond"/>
          <w:sz w:val="24"/>
          <w:szCs w:val="24"/>
        </w:rPr>
      </w:pPr>
    </w:p>
    <w:p w14:paraId="1475C6FA" w14:textId="77777777" w:rsidR="00C83D67" w:rsidRDefault="00000000">
      <w:pPr>
        <w:pStyle w:val="BodyA"/>
        <w:rPr>
          <w:rFonts w:ascii="Garamond" w:eastAsia="Garamond" w:hAnsi="Garamond" w:cs="Garamond"/>
          <w:b/>
          <w:bCs/>
          <w:sz w:val="24"/>
          <w:szCs w:val="24"/>
        </w:rPr>
      </w:pPr>
      <w:r>
        <w:rPr>
          <w:rFonts w:ascii="Garamond" w:hAnsi="Garamond"/>
          <w:b/>
          <w:bCs/>
          <w:sz w:val="24"/>
          <w:szCs w:val="24"/>
        </w:rPr>
        <w:t>At Large Lay Members</w:t>
      </w:r>
    </w:p>
    <w:p w14:paraId="055F2437" w14:textId="77777777" w:rsidR="00C83D67" w:rsidRDefault="00000000">
      <w:pPr>
        <w:pStyle w:val="BodyA"/>
        <w:rPr>
          <w:rFonts w:ascii="Garamond" w:eastAsia="Garamond" w:hAnsi="Garamond" w:cs="Garamond"/>
          <w:sz w:val="24"/>
          <w:szCs w:val="24"/>
        </w:rPr>
      </w:pPr>
      <w:r>
        <w:rPr>
          <w:rFonts w:ascii="Garamond" w:hAnsi="Garamond"/>
          <w:sz w:val="24"/>
          <w:szCs w:val="24"/>
        </w:rPr>
        <w:t>Clifford Gravett, Marlin Hawes</w:t>
      </w:r>
    </w:p>
    <w:p w14:paraId="2DFCF8B8" w14:textId="77777777" w:rsidR="00C83D67" w:rsidRDefault="00C83D67">
      <w:pPr>
        <w:pStyle w:val="BodyA"/>
        <w:rPr>
          <w:rFonts w:ascii="Garamond" w:eastAsia="Garamond" w:hAnsi="Garamond" w:cs="Garamond"/>
          <w:sz w:val="24"/>
          <w:szCs w:val="24"/>
        </w:rPr>
      </w:pPr>
    </w:p>
    <w:p w14:paraId="5CDE8129" w14:textId="77777777" w:rsidR="00C83D67" w:rsidRDefault="00000000">
      <w:pPr>
        <w:pStyle w:val="BodyA"/>
        <w:rPr>
          <w:rFonts w:ascii="Garamond" w:eastAsia="Garamond" w:hAnsi="Garamond" w:cs="Garamond"/>
          <w:b/>
          <w:bCs/>
          <w:sz w:val="24"/>
          <w:szCs w:val="24"/>
        </w:rPr>
      </w:pPr>
      <w:r>
        <w:rPr>
          <w:rFonts w:ascii="Garamond" w:hAnsi="Garamond"/>
          <w:b/>
          <w:bCs/>
          <w:sz w:val="24"/>
          <w:szCs w:val="24"/>
        </w:rPr>
        <w:t>Clergy Members</w:t>
      </w:r>
    </w:p>
    <w:p w14:paraId="5F0DE553" w14:textId="77777777" w:rsidR="00C83D67" w:rsidRDefault="00000000">
      <w:pPr>
        <w:pStyle w:val="BodyA"/>
        <w:rPr>
          <w:rFonts w:ascii="Garamond" w:eastAsia="Garamond" w:hAnsi="Garamond" w:cs="Garamond"/>
          <w:sz w:val="24"/>
          <w:szCs w:val="24"/>
        </w:rPr>
      </w:pPr>
      <w:r>
        <w:rPr>
          <w:rFonts w:ascii="Garamond" w:hAnsi="Garamond"/>
          <w:sz w:val="24"/>
          <w:szCs w:val="24"/>
        </w:rPr>
        <w:t>The Reverend Pat Hart, The Reverend Anita Miner, The Reverend Kathalin Walker, The Reverend Ranee Hollinger</w:t>
      </w:r>
    </w:p>
    <w:p w14:paraId="33237C6B" w14:textId="77777777" w:rsidR="00C83D67" w:rsidRDefault="00C83D67">
      <w:pPr>
        <w:pStyle w:val="BodyA"/>
        <w:rPr>
          <w:rFonts w:ascii="Garamond" w:eastAsia="Garamond" w:hAnsi="Garamond" w:cs="Garamond"/>
          <w:sz w:val="24"/>
          <w:szCs w:val="24"/>
        </w:rPr>
      </w:pPr>
    </w:p>
    <w:p w14:paraId="7368D17C" w14:textId="77777777" w:rsidR="00C83D67" w:rsidRDefault="00000000">
      <w:pPr>
        <w:pStyle w:val="BodyA"/>
        <w:rPr>
          <w:rFonts w:ascii="Garamond" w:eastAsia="Garamond" w:hAnsi="Garamond" w:cs="Garamond"/>
          <w:sz w:val="24"/>
          <w:szCs w:val="24"/>
        </w:rPr>
      </w:pPr>
      <w:r>
        <w:rPr>
          <w:rFonts w:ascii="Garamond" w:hAnsi="Garamond"/>
          <w:b/>
          <w:bCs/>
          <w:sz w:val="24"/>
          <w:szCs w:val="24"/>
        </w:rPr>
        <w:t>Ex Officio Members</w:t>
      </w:r>
    </w:p>
    <w:p w14:paraId="1739803B" w14:textId="77777777" w:rsidR="00C83D67" w:rsidRDefault="00000000">
      <w:pPr>
        <w:pStyle w:val="BodyA"/>
        <w:rPr>
          <w:rFonts w:ascii="Garamond" w:eastAsia="Garamond" w:hAnsi="Garamond" w:cs="Garamond"/>
          <w:sz w:val="24"/>
          <w:szCs w:val="24"/>
        </w:rPr>
      </w:pPr>
      <w:r>
        <w:rPr>
          <w:rFonts w:ascii="Garamond" w:hAnsi="Garamond"/>
          <w:sz w:val="24"/>
          <w:szCs w:val="24"/>
        </w:rPr>
        <w:t>CFO - Bill Potts, Canon to the Ordinary - Jeff Stevenson, Treasurer - Melissa Wank, Parliamentarian to Council - Brandon Burningham, Esq.</w:t>
      </w:r>
    </w:p>
    <w:p w14:paraId="13F9066B" w14:textId="77777777" w:rsidR="00C83D67" w:rsidRDefault="00C83D67">
      <w:pPr>
        <w:pStyle w:val="BodyA"/>
        <w:rPr>
          <w:rFonts w:ascii="Garamond" w:eastAsia="Garamond" w:hAnsi="Garamond" w:cs="Garamond"/>
          <w:sz w:val="24"/>
          <w:szCs w:val="24"/>
        </w:rPr>
      </w:pPr>
    </w:p>
    <w:p w14:paraId="5377E613" w14:textId="77777777" w:rsidR="00C83D67" w:rsidRDefault="00000000">
      <w:pPr>
        <w:pStyle w:val="BodyA"/>
        <w:rPr>
          <w:rFonts w:ascii="Garamond" w:eastAsia="Garamond" w:hAnsi="Garamond" w:cs="Garamond"/>
          <w:b/>
          <w:bCs/>
          <w:sz w:val="24"/>
          <w:szCs w:val="24"/>
        </w:rPr>
      </w:pPr>
      <w:r>
        <w:rPr>
          <w:rFonts w:ascii="Garamond" w:hAnsi="Garamond"/>
          <w:b/>
          <w:bCs/>
          <w:sz w:val="24"/>
          <w:szCs w:val="24"/>
        </w:rPr>
        <w:t>Administrative Support</w:t>
      </w:r>
    </w:p>
    <w:p w14:paraId="39C25160" w14:textId="77777777" w:rsidR="00C83D67" w:rsidRDefault="00000000">
      <w:pPr>
        <w:pStyle w:val="BodyA"/>
        <w:rPr>
          <w:rFonts w:ascii="Garamond" w:eastAsia="Garamond" w:hAnsi="Garamond" w:cs="Garamond"/>
          <w:sz w:val="24"/>
          <w:szCs w:val="24"/>
        </w:rPr>
      </w:pPr>
      <w:r>
        <w:rPr>
          <w:rFonts w:ascii="Garamond" w:hAnsi="Garamond"/>
          <w:sz w:val="24"/>
          <w:szCs w:val="24"/>
        </w:rPr>
        <w:t>Monica Daly</w:t>
      </w:r>
    </w:p>
    <w:p w14:paraId="6EB8ADFB" w14:textId="77777777" w:rsidR="00C83D67" w:rsidRDefault="00C83D67">
      <w:pPr>
        <w:pStyle w:val="BodyA"/>
        <w:rPr>
          <w:rFonts w:ascii="Garamond" w:eastAsia="Garamond" w:hAnsi="Garamond" w:cs="Garamond"/>
          <w:sz w:val="24"/>
          <w:szCs w:val="24"/>
        </w:rPr>
      </w:pPr>
    </w:p>
    <w:p w14:paraId="3DF77BC8" w14:textId="77777777" w:rsidR="00C83D67" w:rsidRDefault="00000000">
      <w:pPr>
        <w:pStyle w:val="BodyA"/>
        <w:rPr>
          <w:rFonts w:ascii="Garamond" w:eastAsia="Garamond" w:hAnsi="Garamond" w:cs="Garamond"/>
          <w:b/>
          <w:bCs/>
          <w:sz w:val="24"/>
          <w:szCs w:val="24"/>
        </w:rPr>
      </w:pPr>
      <w:r>
        <w:rPr>
          <w:rFonts w:ascii="Garamond" w:hAnsi="Garamond"/>
          <w:b/>
          <w:bCs/>
          <w:sz w:val="24"/>
          <w:szCs w:val="24"/>
        </w:rPr>
        <w:t>Changes in Membership as of this Convention</w:t>
      </w:r>
    </w:p>
    <w:p w14:paraId="5A547C66" w14:textId="77777777" w:rsidR="00C83D67" w:rsidRDefault="00000000">
      <w:pPr>
        <w:pStyle w:val="BodyA"/>
        <w:rPr>
          <w:rFonts w:ascii="Garamond" w:eastAsia="Garamond" w:hAnsi="Garamond" w:cs="Garamond"/>
          <w:sz w:val="24"/>
          <w:szCs w:val="24"/>
        </w:rPr>
      </w:pPr>
      <w:r>
        <w:rPr>
          <w:rFonts w:ascii="Garamond" w:hAnsi="Garamond"/>
          <w:sz w:val="24"/>
          <w:szCs w:val="24"/>
        </w:rPr>
        <w:t>Leaving Council:  Frank Ascione, Cole Manwaring, The Reverend Pat Hart, The Reverend Anita Miner</w:t>
      </w:r>
    </w:p>
    <w:p w14:paraId="76353F9A" w14:textId="77777777" w:rsidR="00C83D67" w:rsidRDefault="00000000">
      <w:pPr>
        <w:pStyle w:val="BodyA"/>
        <w:rPr>
          <w:rFonts w:ascii="Garamond" w:eastAsia="Garamond" w:hAnsi="Garamond" w:cs="Garamond"/>
          <w:sz w:val="24"/>
          <w:szCs w:val="24"/>
        </w:rPr>
      </w:pPr>
      <w:r>
        <w:rPr>
          <w:rFonts w:ascii="Garamond" w:hAnsi="Garamond"/>
          <w:sz w:val="24"/>
          <w:szCs w:val="24"/>
        </w:rPr>
        <w:t>Coming onto Council:  Eastern/ Southeastern Regional Representative - Kathy Paulin, Northern Region - Diane Behl, 2 Clergy Members to be determined during the convention</w:t>
      </w:r>
    </w:p>
    <w:p w14:paraId="73D5DC05" w14:textId="77777777" w:rsidR="00C83D67" w:rsidRDefault="00C83D67">
      <w:pPr>
        <w:pStyle w:val="BodyA"/>
        <w:rPr>
          <w:rFonts w:ascii="Garamond" w:eastAsia="Garamond" w:hAnsi="Garamond" w:cs="Garamond"/>
          <w:sz w:val="24"/>
          <w:szCs w:val="24"/>
        </w:rPr>
      </w:pPr>
    </w:p>
    <w:p w14:paraId="6E66AD5D" w14:textId="77777777" w:rsidR="00C83D67" w:rsidRDefault="00000000">
      <w:pPr>
        <w:pStyle w:val="BodyA"/>
        <w:rPr>
          <w:rFonts w:ascii="Garamond" w:eastAsia="Garamond" w:hAnsi="Garamond" w:cs="Garamond"/>
          <w:b/>
          <w:bCs/>
          <w:sz w:val="24"/>
          <w:szCs w:val="24"/>
          <w:u w:val="single"/>
        </w:rPr>
      </w:pPr>
      <w:r>
        <w:rPr>
          <w:rFonts w:ascii="Garamond" w:hAnsi="Garamond"/>
          <w:b/>
          <w:bCs/>
          <w:sz w:val="24"/>
          <w:szCs w:val="24"/>
          <w:u w:val="single"/>
        </w:rPr>
        <w:t>Mandate</w:t>
      </w:r>
    </w:p>
    <w:p w14:paraId="7415CB3C" w14:textId="77777777" w:rsidR="00C83D67" w:rsidRDefault="00000000">
      <w:pPr>
        <w:pStyle w:val="BodyA"/>
        <w:rPr>
          <w:rFonts w:ascii="Garamond" w:eastAsia="Garamond" w:hAnsi="Garamond" w:cs="Garamond"/>
          <w:sz w:val="24"/>
          <w:szCs w:val="24"/>
        </w:rPr>
      </w:pPr>
      <w:r>
        <w:rPr>
          <w:rFonts w:ascii="Garamond" w:hAnsi="Garamond"/>
          <w:sz w:val="24"/>
          <w:szCs w:val="24"/>
        </w:rPr>
        <w:t>The mandate of the Diocesan Council is to understand the missions and ministries of the Diocese of Utah, understand the priority of each, and to ensure that they are appropriately funded, while at the same time  ensuring that the Diocese of Utah is fiscally sound.</w:t>
      </w:r>
    </w:p>
    <w:p w14:paraId="03229FC8" w14:textId="77777777" w:rsidR="00C83D67" w:rsidRDefault="00C83D67">
      <w:pPr>
        <w:pStyle w:val="BodyA"/>
        <w:rPr>
          <w:rFonts w:ascii="Garamond" w:eastAsia="Garamond" w:hAnsi="Garamond" w:cs="Garamond"/>
          <w:sz w:val="24"/>
          <w:szCs w:val="24"/>
        </w:rPr>
      </w:pPr>
    </w:p>
    <w:p w14:paraId="62586D2F" w14:textId="77777777" w:rsidR="00C83D67" w:rsidRDefault="00000000">
      <w:pPr>
        <w:pStyle w:val="BodyA"/>
        <w:rPr>
          <w:rFonts w:ascii="Garamond" w:eastAsia="Garamond" w:hAnsi="Garamond" w:cs="Garamond"/>
          <w:b/>
          <w:bCs/>
          <w:sz w:val="24"/>
          <w:szCs w:val="24"/>
        </w:rPr>
      </w:pPr>
      <w:r>
        <w:rPr>
          <w:rFonts w:ascii="Garamond" w:hAnsi="Garamond"/>
          <w:b/>
          <w:bCs/>
          <w:sz w:val="24"/>
          <w:szCs w:val="24"/>
        </w:rPr>
        <w:t>2024 Goals</w:t>
      </w:r>
    </w:p>
    <w:p w14:paraId="75618063" w14:textId="77777777" w:rsidR="00C83D67" w:rsidRDefault="00000000">
      <w:pPr>
        <w:pStyle w:val="BodyA"/>
        <w:numPr>
          <w:ilvl w:val="0"/>
          <w:numId w:val="2"/>
        </w:numPr>
        <w:rPr>
          <w:rFonts w:ascii="Garamond" w:hAnsi="Garamond"/>
          <w:sz w:val="24"/>
          <w:szCs w:val="24"/>
        </w:rPr>
      </w:pPr>
      <w:r>
        <w:rPr>
          <w:rFonts w:ascii="Garamond" w:hAnsi="Garamond"/>
          <w:sz w:val="24"/>
          <w:szCs w:val="24"/>
        </w:rPr>
        <w:t>Approve a balanced budget for 2024 and ensure that we “track to budget”</w:t>
      </w:r>
    </w:p>
    <w:p w14:paraId="38873E6A" w14:textId="77777777" w:rsidR="00C83D67" w:rsidRDefault="00000000">
      <w:pPr>
        <w:pStyle w:val="BodyA"/>
        <w:numPr>
          <w:ilvl w:val="0"/>
          <w:numId w:val="2"/>
        </w:numPr>
        <w:rPr>
          <w:rFonts w:ascii="Garamond" w:hAnsi="Garamond"/>
          <w:sz w:val="24"/>
          <w:szCs w:val="24"/>
        </w:rPr>
      </w:pPr>
      <w:r>
        <w:rPr>
          <w:rFonts w:ascii="Garamond" w:hAnsi="Garamond"/>
          <w:sz w:val="24"/>
          <w:szCs w:val="24"/>
        </w:rPr>
        <w:t>Explore fundraising best practices to share with parishes and mission churches (TENS Program)</w:t>
      </w:r>
    </w:p>
    <w:p w14:paraId="37724A4A" w14:textId="77777777" w:rsidR="00C83D67" w:rsidRDefault="00000000">
      <w:pPr>
        <w:pStyle w:val="BodyA"/>
        <w:numPr>
          <w:ilvl w:val="0"/>
          <w:numId w:val="2"/>
        </w:numPr>
        <w:rPr>
          <w:rFonts w:ascii="Garamond" w:hAnsi="Garamond"/>
          <w:sz w:val="24"/>
          <w:szCs w:val="24"/>
        </w:rPr>
      </w:pPr>
      <w:r>
        <w:rPr>
          <w:rFonts w:ascii="Garamond" w:hAnsi="Garamond"/>
          <w:sz w:val="24"/>
          <w:szCs w:val="24"/>
        </w:rPr>
        <w:t>Establish relationship linkages between council members and each church in the diocese to provide fundraising training and other helpful resources</w:t>
      </w:r>
    </w:p>
    <w:p w14:paraId="3698D44C" w14:textId="77777777" w:rsidR="00C83D67" w:rsidRDefault="00000000">
      <w:pPr>
        <w:pStyle w:val="BodyA"/>
        <w:numPr>
          <w:ilvl w:val="0"/>
          <w:numId w:val="2"/>
        </w:numPr>
        <w:rPr>
          <w:rFonts w:ascii="Garamond" w:hAnsi="Garamond"/>
          <w:sz w:val="24"/>
          <w:szCs w:val="24"/>
        </w:rPr>
      </w:pPr>
      <w:r>
        <w:rPr>
          <w:rFonts w:ascii="Garamond" w:hAnsi="Garamond"/>
          <w:sz w:val="24"/>
          <w:szCs w:val="24"/>
        </w:rPr>
        <w:t>Participate in the “Vitality Initiative” to develop an action plan for improving the vitality of the diocese and its churches</w:t>
      </w:r>
    </w:p>
    <w:p w14:paraId="2015322A" w14:textId="77777777" w:rsidR="00C83D67" w:rsidRDefault="00000000">
      <w:pPr>
        <w:pStyle w:val="BodyA"/>
        <w:numPr>
          <w:ilvl w:val="0"/>
          <w:numId w:val="2"/>
        </w:numPr>
        <w:rPr>
          <w:rFonts w:ascii="Garamond" w:hAnsi="Garamond"/>
          <w:sz w:val="24"/>
          <w:szCs w:val="24"/>
        </w:rPr>
      </w:pPr>
      <w:r>
        <w:rPr>
          <w:rFonts w:ascii="Garamond" w:hAnsi="Garamond"/>
          <w:sz w:val="24"/>
          <w:szCs w:val="24"/>
        </w:rPr>
        <w:lastRenderedPageBreak/>
        <w:t>Encourage mission churches that are close to becoming “financially independent” to move aggressively to parish status</w:t>
      </w:r>
    </w:p>
    <w:p w14:paraId="683244D4" w14:textId="77777777" w:rsidR="00C83D67" w:rsidRDefault="00000000">
      <w:pPr>
        <w:pStyle w:val="BodyA"/>
        <w:numPr>
          <w:ilvl w:val="0"/>
          <w:numId w:val="2"/>
        </w:numPr>
        <w:rPr>
          <w:rFonts w:ascii="Garamond" w:hAnsi="Garamond"/>
          <w:sz w:val="24"/>
          <w:szCs w:val="24"/>
        </w:rPr>
      </w:pPr>
      <w:r>
        <w:rPr>
          <w:rFonts w:ascii="Garamond" w:hAnsi="Garamond"/>
          <w:sz w:val="24"/>
          <w:szCs w:val="24"/>
        </w:rPr>
        <w:t>Make the diocese less reliant on draws from the Perpetual Trust by controlling expenses and improving income.  Our emphasis is on improving income.</w:t>
      </w:r>
    </w:p>
    <w:p w14:paraId="6B877578" w14:textId="77777777" w:rsidR="00C83D67" w:rsidRDefault="00C83D67">
      <w:pPr>
        <w:pStyle w:val="BodyA"/>
        <w:rPr>
          <w:rFonts w:ascii="Garamond" w:eastAsia="Garamond" w:hAnsi="Garamond" w:cs="Garamond"/>
          <w:sz w:val="24"/>
          <w:szCs w:val="24"/>
        </w:rPr>
      </w:pPr>
    </w:p>
    <w:p w14:paraId="46B2717B" w14:textId="77777777" w:rsidR="00C83D67" w:rsidRDefault="00000000">
      <w:pPr>
        <w:pStyle w:val="BodyA"/>
        <w:rPr>
          <w:rFonts w:ascii="Garamond" w:eastAsia="Garamond" w:hAnsi="Garamond" w:cs="Garamond"/>
        </w:rPr>
      </w:pPr>
      <w:r>
        <w:rPr>
          <w:rFonts w:ascii="Garamond" w:hAnsi="Garamond"/>
          <w:b/>
          <w:bCs/>
        </w:rPr>
        <w:t>2025 Goals</w:t>
      </w:r>
    </w:p>
    <w:p w14:paraId="46B8634F" w14:textId="77777777" w:rsidR="00C83D67" w:rsidRDefault="00000000">
      <w:pPr>
        <w:pStyle w:val="BodyA"/>
        <w:numPr>
          <w:ilvl w:val="0"/>
          <w:numId w:val="3"/>
        </w:numPr>
        <w:rPr>
          <w:b/>
          <w:bCs/>
        </w:rPr>
      </w:pPr>
      <w:r>
        <w:rPr>
          <w:rFonts w:ascii="Garamond" w:hAnsi="Garamond"/>
        </w:rPr>
        <w:t>Fund all of our Diocesan Missions and Ministries</w:t>
      </w:r>
    </w:p>
    <w:p w14:paraId="2AC6AF8F" w14:textId="77777777" w:rsidR="00C83D67" w:rsidRDefault="00000000">
      <w:pPr>
        <w:pStyle w:val="BodyA"/>
        <w:numPr>
          <w:ilvl w:val="0"/>
          <w:numId w:val="3"/>
        </w:numPr>
        <w:rPr>
          <w:b/>
          <w:bCs/>
        </w:rPr>
      </w:pPr>
      <w:r>
        <w:rPr>
          <w:rFonts w:ascii="Garamond" w:hAnsi="Garamond"/>
        </w:rPr>
        <w:t>Add new positions to Diocesan Staff:  Canon to the Ordinary, Missioner of Vitality, Finance Department member</w:t>
      </w:r>
    </w:p>
    <w:p w14:paraId="2349BCF8" w14:textId="77777777" w:rsidR="00C83D67" w:rsidRDefault="00000000">
      <w:pPr>
        <w:pStyle w:val="BodyA"/>
        <w:numPr>
          <w:ilvl w:val="0"/>
          <w:numId w:val="3"/>
        </w:numPr>
        <w:rPr>
          <w:b/>
          <w:bCs/>
        </w:rPr>
      </w:pPr>
      <w:r>
        <w:rPr>
          <w:rFonts w:ascii="Garamond" w:hAnsi="Garamond"/>
        </w:rPr>
        <w:t>Establish a cost sharing approach for medical insurance (60% paid by diocese, 20% paid by each covered clergy, 20% paid by congregations). Parishes began with this arrangement in 2025; Mission Churches will begin in 2026.</w:t>
      </w:r>
    </w:p>
    <w:p w14:paraId="5EE33C86" w14:textId="77777777" w:rsidR="00C83D67" w:rsidRDefault="00000000">
      <w:pPr>
        <w:pStyle w:val="BodyA"/>
        <w:numPr>
          <w:ilvl w:val="0"/>
          <w:numId w:val="3"/>
        </w:numPr>
        <w:rPr>
          <w:b/>
          <w:bCs/>
        </w:rPr>
      </w:pPr>
      <w:r>
        <w:rPr>
          <w:rFonts w:ascii="Garamond" w:hAnsi="Garamond"/>
        </w:rPr>
        <w:t>Fund all of our Mission Churches through our Grant Process</w:t>
      </w:r>
    </w:p>
    <w:p w14:paraId="4E95D6FE" w14:textId="77777777" w:rsidR="00C83D67" w:rsidRDefault="00000000">
      <w:pPr>
        <w:pStyle w:val="BodyA"/>
        <w:numPr>
          <w:ilvl w:val="0"/>
          <w:numId w:val="3"/>
        </w:numPr>
        <w:rPr>
          <w:b/>
          <w:bCs/>
        </w:rPr>
      </w:pPr>
      <w:r>
        <w:rPr>
          <w:rFonts w:ascii="Garamond" w:hAnsi="Garamond"/>
        </w:rPr>
        <w:t>Develop a Diocesan Council Handbook which describes our purpose, roles, responsibilities, and provides additional useful information for those who are considering membership in the Council.</w:t>
      </w:r>
    </w:p>
    <w:p w14:paraId="6565A0D8" w14:textId="77777777" w:rsidR="00C83D67" w:rsidRDefault="00000000">
      <w:pPr>
        <w:pStyle w:val="BodyA"/>
        <w:numPr>
          <w:ilvl w:val="0"/>
          <w:numId w:val="3"/>
        </w:numPr>
        <w:rPr>
          <w:b/>
          <w:bCs/>
        </w:rPr>
      </w:pPr>
      <w:r>
        <w:rPr>
          <w:rFonts w:ascii="Garamond" w:hAnsi="Garamond"/>
        </w:rPr>
        <w:t>Establish a “Devil’s Advocate role to ensure we do not get into “group think” during Council meetings.</w:t>
      </w:r>
    </w:p>
    <w:p w14:paraId="06D85EC1" w14:textId="77777777" w:rsidR="00C83D67" w:rsidRDefault="00000000">
      <w:pPr>
        <w:pStyle w:val="BodyA"/>
        <w:numPr>
          <w:ilvl w:val="0"/>
          <w:numId w:val="3"/>
        </w:numPr>
        <w:rPr>
          <w:b/>
          <w:bCs/>
        </w:rPr>
      </w:pPr>
      <w:r>
        <w:rPr>
          <w:rFonts w:ascii="Garamond" w:hAnsi="Garamond"/>
        </w:rPr>
        <w:t>Hold a Diocesan Council Retreat where we will focus on understanding who we are and what spiritual gifts we bring to the Council. Also, determine future financial goals.</w:t>
      </w:r>
    </w:p>
    <w:p w14:paraId="35B7D540" w14:textId="77777777" w:rsidR="00C83D67" w:rsidRDefault="00000000">
      <w:pPr>
        <w:pStyle w:val="BodyA"/>
        <w:numPr>
          <w:ilvl w:val="0"/>
          <w:numId w:val="3"/>
        </w:numPr>
        <w:rPr>
          <w:b/>
          <w:bCs/>
        </w:rPr>
      </w:pPr>
      <w:r>
        <w:rPr>
          <w:rFonts w:ascii="Garamond" w:hAnsi="Garamond"/>
        </w:rPr>
        <w:t>Correct the Diocesan Assessment Formula to allow greater than 10% increase over the previous year’s assessment (this requires Convention approval).</w:t>
      </w:r>
    </w:p>
    <w:p w14:paraId="687CC87F" w14:textId="77777777" w:rsidR="00C83D67" w:rsidRDefault="00C83D67">
      <w:pPr>
        <w:pStyle w:val="BodyA"/>
        <w:rPr>
          <w:rFonts w:ascii="Garamond" w:eastAsia="Garamond" w:hAnsi="Garamond" w:cs="Garamond"/>
        </w:rPr>
      </w:pPr>
    </w:p>
    <w:p w14:paraId="16249E95" w14:textId="77777777" w:rsidR="00C83D67" w:rsidRDefault="00000000">
      <w:pPr>
        <w:pStyle w:val="BodyA"/>
        <w:rPr>
          <w:rFonts w:ascii="Garamond" w:eastAsia="Garamond" w:hAnsi="Garamond" w:cs="Garamond"/>
          <w:b/>
          <w:bCs/>
        </w:rPr>
      </w:pPr>
      <w:r>
        <w:rPr>
          <w:rFonts w:ascii="Garamond" w:hAnsi="Garamond"/>
          <w:b/>
          <w:bCs/>
        </w:rPr>
        <w:t>2026 Plans</w:t>
      </w:r>
    </w:p>
    <w:p w14:paraId="15E489EE" w14:textId="77777777" w:rsidR="00C83D67" w:rsidRDefault="00000000">
      <w:pPr>
        <w:pStyle w:val="BodyA"/>
        <w:rPr>
          <w:rFonts w:ascii="Garamond" w:eastAsia="Garamond" w:hAnsi="Garamond" w:cs="Garamond"/>
        </w:rPr>
      </w:pPr>
      <w:r>
        <w:rPr>
          <w:rFonts w:ascii="Garamond" w:hAnsi="Garamond"/>
        </w:rPr>
        <w:t>Our 2026 goals are still under development, but include the following:</w:t>
      </w:r>
    </w:p>
    <w:p w14:paraId="7B8C3418" w14:textId="77777777" w:rsidR="00C83D67" w:rsidRDefault="00000000">
      <w:pPr>
        <w:pStyle w:val="BodyA"/>
        <w:numPr>
          <w:ilvl w:val="0"/>
          <w:numId w:val="3"/>
        </w:numPr>
      </w:pPr>
      <w:r>
        <w:rPr>
          <w:rFonts w:ascii="Garamond" w:hAnsi="Garamond"/>
        </w:rPr>
        <w:t xml:space="preserve">Integrating Camp Tuttle and the ERCC to provide </w:t>
      </w:r>
      <w:proofErr w:type="gramStart"/>
      <w:r>
        <w:rPr>
          <w:rFonts w:ascii="Garamond" w:hAnsi="Garamond"/>
        </w:rPr>
        <w:t>year round</w:t>
      </w:r>
      <w:proofErr w:type="gramEnd"/>
      <w:r>
        <w:rPr>
          <w:rFonts w:ascii="Garamond" w:hAnsi="Garamond"/>
        </w:rPr>
        <w:t xml:space="preserve"> Camp Tuttle-like activities, using the ERCC during the winter months.  It is hoped that this will provide additional income.</w:t>
      </w:r>
    </w:p>
    <w:p w14:paraId="4CB7653E" w14:textId="77777777" w:rsidR="00C83D67" w:rsidRDefault="00000000">
      <w:pPr>
        <w:pStyle w:val="BodyA"/>
        <w:numPr>
          <w:ilvl w:val="0"/>
          <w:numId w:val="3"/>
        </w:numPr>
      </w:pPr>
      <w:r>
        <w:rPr>
          <w:rFonts w:ascii="Garamond" w:hAnsi="Garamond"/>
        </w:rPr>
        <w:t>Ensure that we have a competitive salary structure for our clergy and diocesan staff.</w:t>
      </w:r>
    </w:p>
    <w:p w14:paraId="32B3E459" w14:textId="77777777" w:rsidR="00C83D67" w:rsidRDefault="00C83D67">
      <w:pPr>
        <w:pStyle w:val="BodyA"/>
        <w:rPr>
          <w:rFonts w:ascii="Garamond" w:eastAsia="Garamond" w:hAnsi="Garamond" w:cs="Garamond"/>
        </w:rPr>
      </w:pPr>
    </w:p>
    <w:p w14:paraId="3A4C0898" w14:textId="77777777" w:rsidR="00C83D67" w:rsidRDefault="00000000">
      <w:pPr>
        <w:pStyle w:val="BodyA"/>
        <w:rPr>
          <w:rFonts w:ascii="Garamond" w:eastAsia="Garamond" w:hAnsi="Garamond" w:cs="Garamond"/>
          <w:b/>
          <w:bCs/>
          <w:sz w:val="24"/>
          <w:szCs w:val="24"/>
        </w:rPr>
      </w:pPr>
      <w:r>
        <w:rPr>
          <w:rFonts w:ascii="Garamond" w:hAnsi="Garamond"/>
          <w:b/>
          <w:bCs/>
          <w:sz w:val="24"/>
          <w:szCs w:val="24"/>
        </w:rPr>
        <w:t>Analysis of Actions (Because Convention is held later in the year than our previous Conventions, many of our 2025 goals are either complete or underway)</w:t>
      </w:r>
    </w:p>
    <w:p w14:paraId="11F27607" w14:textId="77777777" w:rsidR="00C83D67" w:rsidRDefault="00000000">
      <w:pPr>
        <w:pStyle w:val="BodyA"/>
        <w:numPr>
          <w:ilvl w:val="0"/>
          <w:numId w:val="2"/>
        </w:numPr>
        <w:rPr>
          <w:rFonts w:ascii="Garamond" w:hAnsi="Garamond"/>
          <w:sz w:val="24"/>
          <w:szCs w:val="24"/>
        </w:rPr>
      </w:pPr>
      <w:r>
        <w:rPr>
          <w:rFonts w:ascii="Garamond" w:hAnsi="Garamond"/>
          <w:sz w:val="24"/>
          <w:szCs w:val="24"/>
        </w:rPr>
        <w:t>A budget was approved for 2025 that funds our Missions and Ministries and performance to budget is tracked monthly at our Council meetings.</w:t>
      </w:r>
    </w:p>
    <w:p w14:paraId="1DA6B6F9" w14:textId="77777777" w:rsidR="00C83D67" w:rsidRDefault="00000000">
      <w:pPr>
        <w:pStyle w:val="BodyA"/>
        <w:numPr>
          <w:ilvl w:val="0"/>
          <w:numId w:val="2"/>
        </w:numPr>
        <w:rPr>
          <w:rFonts w:ascii="Garamond" w:hAnsi="Garamond"/>
          <w:sz w:val="24"/>
          <w:szCs w:val="24"/>
        </w:rPr>
      </w:pPr>
      <w:r>
        <w:rPr>
          <w:rFonts w:ascii="Garamond" w:hAnsi="Garamond"/>
          <w:sz w:val="24"/>
          <w:szCs w:val="24"/>
        </w:rPr>
        <w:t xml:space="preserve">We have hired a Canon to the Ordinary, a Missioner of Vitality, and add one staff member to the Finance Department. </w:t>
      </w:r>
    </w:p>
    <w:p w14:paraId="1FC62C6D" w14:textId="77777777" w:rsidR="00C83D67" w:rsidRDefault="00000000">
      <w:pPr>
        <w:pStyle w:val="BodyA"/>
        <w:numPr>
          <w:ilvl w:val="0"/>
          <w:numId w:val="2"/>
        </w:numPr>
        <w:rPr>
          <w:rFonts w:ascii="Garamond" w:hAnsi="Garamond"/>
          <w:sz w:val="24"/>
          <w:szCs w:val="24"/>
        </w:rPr>
      </w:pPr>
      <w:r>
        <w:rPr>
          <w:rFonts w:ascii="Garamond" w:hAnsi="Garamond"/>
          <w:sz w:val="24"/>
          <w:szCs w:val="24"/>
        </w:rPr>
        <w:t>The medical insurance cost sharing program has been rolled out to the parishes and plans are in place for rolling it out to the Mission Churches in 2026.</w:t>
      </w:r>
    </w:p>
    <w:p w14:paraId="10A30D65" w14:textId="77777777" w:rsidR="00C83D67" w:rsidRDefault="00000000">
      <w:pPr>
        <w:pStyle w:val="BodyA"/>
        <w:numPr>
          <w:ilvl w:val="0"/>
          <w:numId w:val="2"/>
        </w:numPr>
        <w:rPr>
          <w:rFonts w:ascii="Garamond" w:hAnsi="Garamond"/>
          <w:sz w:val="24"/>
          <w:szCs w:val="24"/>
        </w:rPr>
      </w:pPr>
      <w:r>
        <w:rPr>
          <w:rFonts w:ascii="Garamond" w:hAnsi="Garamond"/>
          <w:sz w:val="24"/>
          <w:szCs w:val="24"/>
        </w:rPr>
        <w:t>The Grants Evaluation Committee has been selected and is working with the Mission Churches as they develop their grant requests</w:t>
      </w:r>
    </w:p>
    <w:p w14:paraId="5A458D38" w14:textId="77777777" w:rsidR="00C83D67" w:rsidRDefault="00000000">
      <w:pPr>
        <w:pStyle w:val="BodyA"/>
        <w:numPr>
          <w:ilvl w:val="0"/>
          <w:numId w:val="2"/>
        </w:numPr>
        <w:rPr>
          <w:rFonts w:ascii="Garamond" w:hAnsi="Garamond"/>
          <w:sz w:val="24"/>
          <w:szCs w:val="24"/>
        </w:rPr>
      </w:pPr>
      <w:r>
        <w:rPr>
          <w:rFonts w:ascii="Garamond" w:hAnsi="Garamond"/>
          <w:sz w:val="24"/>
          <w:szCs w:val="24"/>
        </w:rPr>
        <w:t>We established the Devil’s Advocate role which has helped us keep focused on our goals and during our discussions prevented us from making decisions before all considerations were discussed.</w:t>
      </w:r>
    </w:p>
    <w:p w14:paraId="394779A8" w14:textId="77777777" w:rsidR="00C83D67" w:rsidRDefault="00000000">
      <w:pPr>
        <w:pStyle w:val="BodyA"/>
        <w:numPr>
          <w:ilvl w:val="0"/>
          <w:numId w:val="2"/>
        </w:numPr>
        <w:rPr>
          <w:rFonts w:ascii="Garamond" w:hAnsi="Garamond"/>
          <w:sz w:val="24"/>
          <w:szCs w:val="24"/>
        </w:rPr>
      </w:pPr>
      <w:r>
        <w:rPr>
          <w:rFonts w:ascii="Garamond" w:hAnsi="Garamond"/>
          <w:sz w:val="24"/>
          <w:szCs w:val="24"/>
        </w:rPr>
        <w:t>We held our Diocesan Council Retreat where we did several activities to help us understand what spiritual gifts we each bring to the Council.  We also finalized the Diocesan Council Handbook during the retreat.  Also coming from the retreat is goal to identify additional streams of income for the Diocese.</w:t>
      </w:r>
    </w:p>
    <w:p w14:paraId="0612F37B" w14:textId="77777777" w:rsidR="00C83D67" w:rsidRDefault="00C83D67">
      <w:pPr>
        <w:pStyle w:val="BodyA"/>
        <w:rPr>
          <w:rFonts w:ascii="Garamond" w:eastAsia="Garamond" w:hAnsi="Garamond" w:cs="Garamond"/>
          <w:sz w:val="24"/>
          <w:szCs w:val="24"/>
        </w:rPr>
      </w:pPr>
    </w:p>
    <w:p w14:paraId="20137A2C" w14:textId="77777777" w:rsidR="00C83D67" w:rsidRDefault="00000000">
      <w:pPr>
        <w:pStyle w:val="BodyA"/>
        <w:rPr>
          <w:rFonts w:ascii="Garamond" w:eastAsia="Garamond" w:hAnsi="Garamond" w:cs="Garamond"/>
          <w:b/>
          <w:bCs/>
          <w:sz w:val="24"/>
          <w:szCs w:val="24"/>
        </w:rPr>
      </w:pPr>
      <w:r>
        <w:rPr>
          <w:rFonts w:ascii="Garamond" w:hAnsi="Garamond"/>
          <w:b/>
          <w:bCs/>
          <w:sz w:val="24"/>
          <w:szCs w:val="24"/>
        </w:rPr>
        <w:t>Findings and Conclusions</w:t>
      </w:r>
    </w:p>
    <w:p w14:paraId="26429E36" w14:textId="77777777" w:rsidR="00C83D67" w:rsidRDefault="00000000">
      <w:pPr>
        <w:pStyle w:val="BodyA"/>
        <w:rPr>
          <w:rFonts w:ascii="Garamond" w:eastAsia="Garamond" w:hAnsi="Garamond" w:cs="Garamond"/>
          <w:sz w:val="24"/>
          <w:szCs w:val="24"/>
        </w:rPr>
      </w:pPr>
      <w:r>
        <w:rPr>
          <w:rFonts w:ascii="Garamond" w:hAnsi="Garamond"/>
          <w:sz w:val="24"/>
          <w:szCs w:val="24"/>
        </w:rPr>
        <w:lastRenderedPageBreak/>
        <w:t>In addition to the Diocesan Council, Standing Committee, and Perpetual Trust Trustees, we expanded membership to include the Vitality Team.  We also named this group “The Guiding Councils of the Episcopal Church in Utah.  We are starting to see how these four groups form the framework that holds the Diocese together and makes our Missions and Ministries function well.</w:t>
      </w:r>
    </w:p>
    <w:p w14:paraId="64BC483E" w14:textId="77777777" w:rsidR="00C83D67" w:rsidRDefault="00C83D67">
      <w:pPr>
        <w:pStyle w:val="BodyA"/>
        <w:rPr>
          <w:rFonts w:ascii="Garamond" w:eastAsia="Garamond" w:hAnsi="Garamond" w:cs="Garamond"/>
          <w:sz w:val="24"/>
          <w:szCs w:val="24"/>
        </w:rPr>
      </w:pPr>
    </w:p>
    <w:p w14:paraId="262C6F6E" w14:textId="77777777" w:rsidR="00C83D67" w:rsidRDefault="00000000">
      <w:pPr>
        <w:pStyle w:val="BodyA"/>
        <w:rPr>
          <w:rFonts w:ascii="Garamond" w:eastAsia="Garamond" w:hAnsi="Garamond" w:cs="Garamond"/>
          <w:b/>
          <w:bCs/>
          <w:sz w:val="24"/>
          <w:szCs w:val="24"/>
        </w:rPr>
      </w:pPr>
      <w:r>
        <w:rPr>
          <w:rFonts w:ascii="Garamond" w:hAnsi="Garamond"/>
          <w:b/>
          <w:bCs/>
          <w:sz w:val="24"/>
          <w:szCs w:val="24"/>
        </w:rPr>
        <w:t>Recommendations</w:t>
      </w:r>
    </w:p>
    <w:p w14:paraId="11BBA0F0" w14:textId="77777777" w:rsidR="00C83D67" w:rsidRDefault="00000000">
      <w:pPr>
        <w:pStyle w:val="BodyA"/>
        <w:numPr>
          <w:ilvl w:val="0"/>
          <w:numId w:val="2"/>
        </w:numPr>
        <w:rPr>
          <w:rFonts w:ascii="Garamond" w:hAnsi="Garamond"/>
          <w:sz w:val="24"/>
          <w:szCs w:val="24"/>
        </w:rPr>
      </w:pPr>
      <w:r>
        <w:rPr>
          <w:rFonts w:ascii="Garamond" w:hAnsi="Garamond"/>
          <w:sz w:val="24"/>
          <w:szCs w:val="24"/>
        </w:rPr>
        <w:t>Continue to meet annually or even more frequently with the Guiding Councils of the Episcopal Church in Utah.</w:t>
      </w:r>
    </w:p>
    <w:p w14:paraId="6619BFB9" w14:textId="77777777" w:rsidR="00C83D67" w:rsidRDefault="00000000">
      <w:pPr>
        <w:pStyle w:val="BodyA"/>
        <w:numPr>
          <w:ilvl w:val="0"/>
          <w:numId w:val="2"/>
        </w:numPr>
        <w:rPr>
          <w:rFonts w:ascii="Garamond" w:hAnsi="Garamond"/>
          <w:sz w:val="24"/>
          <w:szCs w:val="24"/>
        </w:rPr>
      </w:pPr>
      <w:r>
        <w:rPr>
          <w:rFonts w:ascii="Garamond" w:hAnsi="Garamond"/>
          <w:sz w:val="24"/>
          <w:szCs w:val="24"/>
        </w:rPr>
        <w:t>Aggressively move forward with the actions described in this report and solicit the support of the entire diocese to make them happen</w:t>
      </w:r>
    </w:p>
    <w:p w14:paraId="04DD0051" w14:textId="77777777" w:rsidR="00C83D67" w:rsidRDefault="00C83D67">
      <w:pPr>
        <w:pStyle w:val="BodyA"/>
        <w:rPr>
          <w:rFonts w:ascii="Garamond" w:eastAsia="Garamond" w:hAnsi="Garamond" w:cs="Garamond"/>
          <w:sz w:val="24"/>
          <w:szCs w:val="24"/>
        </w:rPr>
      </w:pPr>
    </w:p>
    <w:p w14:paraId="2D61CA51" w14:textId="77777777" w:rsidR="00C83D67" w:rsidRDefault="00000000">
      <w:pPr>
        <w:pStyle w:val="BodyA"/>
        <w:rPr>
          <w:rFonts w:ascii="Garamond" w:eastAsia="Garamond" w:hAnsi="Garamond" w:cs="Garamond"/>
          <w:b/>
          <w:bCs/>
          <w:sz w:val="24"/>
          <w:szCs w:val="24"/>
        </w:rPr>
      </w:pPr>
      <w:r>
        <w:rPr>
          <w:rFonts w:ascii="Garamond" w:hAnsi="Garamond"/>
          <w:b/>
          <w:bCs/>
          <w:sz w:val="24"/>
          <w:szCs w:val="24"/>
        </w:rPr>
        <w:t>How does the Diocesan Council’s work fit into the mission strategy of the diocese?</w:t>
      </w:r>
    </w:p>
    <w:p w14:paraId="1B9B4352" w14:textId="77777777" w:rsidR="00C83D67" w:rsidRDefault="00000000">
      <w:pPr>
        <w:pStyle w:val="BodyA"/>
      </w:pPr>
      <w:r>
        <w:rPr>
          <w:rFonts w:ascii="Garamond" w:hAnsi="Garamond"/>
          <w:sz w:val="24"/>
          <w:szCs w:val="24"/>
        </w:rPr>
        <w:t>The Council is the group that operationally funds and drives the mission of the Diocese of Utah.  It is our job to ensure we have sufficient resources to continually move the mission forward year after year.</w:t>
      </w:r>
    </w:p>
    <w:sectPr w:rsidR="00C83D67">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0113B" w14:textId="77777777" w:rsidR="00A86D38" w:rsidRDefault="00A86D38">
      <w:r>
        <w:separator/>
      </w:r>
    </w:p>
  </w:endnote>
  <w:endnote w:type="continuationSeparator" w:id="0">
    <w:p w14:paraId="22491636" w14:textId="77777777" w:rsidR="00A86D38" w:rsidRDefault="00A8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EAB0" w14:textId="77777777" w:rsidR="00C83D67" w:rsidRDefault="00C83D6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4E46" w14:textId="77777777" w:rsidR="00A86D38" w:rsidRDefault="00A86D38">
      <w:r>
        <w:separator/>
      </w:r>
    </w:p>
  </w:footnote>
  <w:footnote w:type="continuationSeparator" w:id="0">
    <w:p w14:paraId="09DCA35E" w14:textId="77777777" w:rsidR="00A86D38" w:rsidRDefault="00A86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FA98" w14:textId="77777777" w:rsidR="00C83D67" w:rsidRDefault="00C83D6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329DB"/>
    <w:multiLevelType w:val="hybridMultilevel"/>
    <w:tmpl w:val="067AF80E"/>
    <w:styleLink w:val="Dash"/>
    <w:lvl w:ilvl="0" w:tplc="B51EE900">
      <w:start w:val="1"/>
      <w:numFmt w:val="bullet"/>
      <w:lvlText w:val="-"/>
      <w:lvlJc w:val="left"/>
      <w:pPr>
        <w:ind w:left="262" w:hanging="262"/>
      </w:pPr>
      <w:rPr>
        <w:rFonts w:ascii="Garamond" w:eastAsia="Garamond" w:hAnsi="Garamond" w:cs="Garamond"/>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22FEE128">
      <w:start w:val="1"/>
      <w:numFmt w:val="bullet"/>
      <w:lvlText w:val="-"/>
      <w:lvlJc w:val="left"/>
      <w:pPr>
        <w:ind w:left="502" w:hanging="262"/>
      </w:pPr>
      <w:rPr>
        <w:rFonts w:ascii="Garamond" w:eastAsia="Garamond" w:hAnsi="Garamond" w:cs="Garamond"/>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71DED660">
      <w:start w:val="1"/>
      <w:numFmt w:val="bullet"/>
      <w:lvlText w:val="-"/>
      <w:lvlJc w:val="left"/>
      <w:pPr>
        <w:ind w:left="742" w:hanging="262"/>
      </w:pPr>
      <w:rPr>
        <w:rFonts w:ascii="Garamond" w:eastAsia="Garamond" w:hAnsi="Garamond" w:cs="Garamond"/>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B57CDE3A">
      <w:start w:val="1"/>
      <w:numFmt w:val="bullet"/>
      <w:lvlText w:val="-"/>
      <w:lvlJc w:val="left"/>
      <w:pPr>
        <w:ind w:left="982" w:hanging="262"/>
      </w:pPr>
      <w:rPr>
        <w:rFonts w:ascii="Garamond" w:eastAsia="Garamond" w:hAnsi="Garamond" w:cs="Garamond"/>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DBE205D0">
      <w:start w:val="1"/>
      <w:numFmt w:val="bullet"/>
      <w:lvlText w:val="-"/>
      <w:lvlJc w:val="left"/>
      <w:pPr>
        <w:ind w:left="1222" w:hanging="262"/>
      </w:pPr>
      <w:rPr>
        <w:rFonts w:ascii="Garamond" w:eastAsia="Garamond" w:hAnsi="Garamond" w:cs="Garamond"/>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4ECC686C">
      <w:start w:val="1"/>
      <w:numFmt w:val="bullet"/>
      <w:lvlText w:val="-"/>
      <w:lvlJc w:val="left"/>
      <w:pPr>
        <w:ind w:left="1462" w:hanging="262"/>
      </w:pPr>
      <w:rPr>
        <w:rFonts w:ascii="Garamond" w:eastAsia="Garamond" w:hAnsi="Garamond" w:cs="Garamond"/>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5DFE5C5E">
      <w:start w:val="1"/>
      <w:numFmt w:val="bullet"/>
      <w:lvlText w:val="-"/>
      <w:lvlJc w:val="left"/>
      <w:pPr>
        <w:ind w:left="1702" w:hanging="262"/>
      </w:pPr>
      <w:rPr>
        <w:rFonts w:ascii="Garamond" w:eastAsia="Garamond" w:hAnsi="Garamond" w:cs="Garamond"/>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F252C002">
      <w:start w:val="1"/>
      <w:numFmt w:val="bullet"/>
      <w:lvlText w:val="-"/>
      <w:lvlJc w:val="left"/>
      <w:pPr>
        <w:ind w:left="1942" w:hanging="262"/>
      </w:pPr>
      <w:rPr>
        <w:rFonts w:ascii="Garamond" w:eastAsia="Garamond" w:hAnsi="Garamond" w:cs="Garamond"/>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B428188C">
      <w:start w:val="1"/>
      <w:numFmt w:val="bullet"/>
      <w:lvlText w:val="-"/>
      <w:lvlJc w:val="left"/>
      <w:pPr>
        <w:ind w:left="2182" w:hanging="262"/>
      </w:pPr>
      <w:rPr>
        <w:rFonts w:ascii="Garamond" w:eastAsia="Garamond" w:hAnsi="Garamond" w:cs="Garamond"/>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1" w15:restartNumberingAfterBreak="0">
    <w:nsid w:val="3EE402D2"/>
    <w:multiLevelType w:val="hybridMultilevel"/>
    <w:tmpl w:val="067AF80E"/>
    <w:numStyleLink w:val="Dash"/>
  </w:abstractNum>
  <w:num w:numId="1" w16cid:durableId="1944680014">
    <w:abstractNumId w:val="0"/>
  </w:num>
  <w:num w:numId="2" w16cid:durableId="1260290008">
    <w:abstractNumId w:val="1"/>
  </w:num>
  <w:num w:numId="3" w16cid:durableId="1291086566">
    <w:abstractNumId w:val="1"/>
    <w:lvlOverride w:ilvl="0">
      <w:lvl w:ilvl="0" w:tplc="CD22486E">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1">
      <w:lvl w:ilvl="1" w:tplc="F81CFB68">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2">
      <w:lvl w:ilvl="2" w:tplc="8DC8A2E8">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3">
      <w:lvl w:ilvl="3" w:tplc="3F368CB4">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4">
      <w:lvl w:ilvl="4" w:tplc="778EE3E0">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5">
      <w:lvl w:ilvl="5" w:tplc="B54E2510">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6">
      <w:lvl w:ilvl="6" w:tplc="5B66BB9C">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7">
      <w:lvl w:ilvl="7" w:tplc="01C6640E">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8">
      <w:lvl w:ilvl="8" w:tplc="E8C80144">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D67"/>
    <w:rsid w:val="00A86D38"/>
    <w:rsid w:val="00B168AE"/>
    <w:rsid w:val="00C83D67"/>
    <w:rsid w:val="00ED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74D7A"/>
  <w15:docId w15:val="{D5527F73-D833-FD4F-8087-924F2529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Dash">
    <w:name w:val="Dash"/>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Comm Dept</cp:lastModifiedBy>
  <cp:revision>2</cp:revision>
  <dcterms:created xsi:type="dcterms:W3CDTF">2025-10-07T20:55:00Z</dcterms:created>
  <dcterms:modified xsi:type="dcterms:W3CDTF">2025-10-07T20:55:00Z</dcterms:modified>
</cp:coreProperties>
</file>